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AA" w:rsidRDefault="00643865" w:rsidP="00A36787">
      <w:pPr>
        <w:rPr>
          <w:rFonts w:ascii="宋体" w:eastAsia="宋体" w:hAnsi="宋体" w:cs="宋体"/>
          <w:kern w:val="0"/>
          <w:sz w:val="24"/>
          <w:szCs w:val="24"/>
        </w:rPr>
      </w:pPr>
      <w:r w:rsidRPr="00643865">
        <w:rPr>
          <w:rFonts w:hint="eastAsia"/>
          <w:b/>
        </w:rPr>
        <w:t>附件：</w:t>
      </w:r>
      <w:r w:rsidR="003524AA" w:rsidRPr="00F97F0C">
        <w:rPr>
          <w:rFonts w:ascii="宋体" w:eastAsia="宋体" w:hAnsi="宋体" w:cs="宋体" w:hint="eastAsia"/>
          <w:kern w:val="0"/>
          <w:sz w:val="24"/>
          <w:szCs w:val="24"/>
        </w:rPr>
        <w:t>乐山师范学院</w:t>
      </w:r>
      <w:r w:rsidR="003524A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524AA" w:rsidRPr="007324A1">
        <w:rPr>
          <w:rFonts w:ascii="Times New Roman" w:eastAsia="宋体" w:hAnsi="Times New Roman" w:cs="Times New Roman"/>
          <w:kern w:val="0"/>
          <w:sz w:val="24"/>
          <w:szCs w:val="24"/>
        </w:rPr>
        <w:t>2018</w:t>
      </w:r>
      <w:r w:rsidR="003524AA" w:rsidRPr="00F97F0C">
        <w:rPr>
          <w:rFonts w:ascii="宋体" w:eastAsia="宋体" w:hAnsi="宋体" w:cs="宋体" w:hint="eastAsia"/>
          <w:kern w:val="0"/>
          <w:sz w:val="24"/>
          <w:szCs w:val="24"/>
        </w:rPr>
        <w:t>届本科毕业设计</w:t>
      </w:r>
      <w:r w:rsidR="002D022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D0220" w:rsidRPr="00F97F0C">
        <w:rPr>
          <w:rFonts w:ascii="宋体" w:eastAsia="宋体" w:hAnsi="宋体" w:cs="宋体" w:hint="eastAsia"/>
          <w:kern w:val="0"/>
          <w:sz w:val="24"/>
          <w:szCs w:val="24"/>
        </w:rPr>
        <w:t>论文</w:t>
      </w:r>
      <w:r w:rsidR="002D0220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524AA" w:rsidRPr="00F97F0C">
        <w:rPr>
          <w:rFonts w:ascii="宋体" w:eastAsia="宋体" w:hAnsi="宋体" w:cs="宋体" w:hint="eastAsia"/>
          <w:kern w:val="0"/>
          <w:sz w:val="24"/>
          <w:szCs w:val="24"/>
        </w:rPr>
        <w:t>基本数据统计表</w:t>
      </w:r>
    </w:p>
    <w:p w:rsidR="000D4DDD" w:rsidRDefault="000D4DDD" w:rsidP="000D4DDD">
      <w:pPr>
        <w:jc w:val="center"/>
        <w:rPr>
          <w:b/>
          <w:sz w:val="30"/>
          <w:szCs w:val="30"/>
        </w:rPr>
      </w:pPr>
      <w:r w:rsidRPr="006D1D07">
        <w:rPr>
          <w:rFonts w:hint="eastAsia"/>
          <w:b/>
          <w:sz w:val="30"/>
          <w:szCs w:val="30"/>
        </w:rPr>
        <w:t>乐山师范学院</w:t>
      </w:r>
      <w:r w:rsidRPr="007324A1">
        <w:rPr>
          <w:rFonts w:ascii="Times New Roman" w:hAnsi="Times New Roman" w:cs="Times New Roman"/>
          <w:b/>
          <w:sz w:val="30"/>
          <w:szCs w:val="30"/>
        </w:rPr>
        <w:t>2018</w:t>
      </w:r>
      <w:r w:rsidRPr="006D1D07">
        <w:rPr>
          <w:b/>
          <w:sz w:val="30"/>
          <w:szCs w:val="30"/>
        </w:rPr>
        <w:t>届本科毕业设计</w:t>
      </w:r>
      <w:r w:rsidRPr="006D1D07">
        <w:rPr>
          <w:rFonts w:hint="eastAsia"/>
          <w:b/>
          <w:sz w:val="30"/>
          <w:szCs w:val="30"/>
        </w:rPr>
        <w:t>（</w:t>
      </w:r>
      <w:r w:rsidRPr="006D1D07">
        <w:rPr>
          <w:b/>
          <w:sz w:val="30"/>
          <w:szCs w:val="30"/>
        </w:rPr>
        <w:t>论文</w:t>
      </w:r>
      <w:r w:rsidRPr="006D1D07">
        <w:rPr>
          <w:rFonts w:hint="eastAsia"/>
          <w:b/>
          <w:sz w:val="30"/>
          <w:szCs w:val="30"/>
        </w:rPr>
        <w:t>）</w:t>
      </w:r>
      <w:r w:rsidRPr="006D1D07">
        <w:rPr>
          <w:b/>
          <w:sz w:val="30"/>
          <w:szCs w:val="30"/>
        </w:rPr>
        <w:t>基本数据统计表</w:t>
      </w:r>
    </w:p>
    <w:tbl>
      <w:tblPr>
        <w:tblW w:w="9152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756"/>
        <w:gridCol w:w="292"/>
        <w:gridCol w:w="326"/>
        <w:gridCol w:w="497"/>
        <w:gridCol w:w="212"/>
        <w:gridCol w:w="24"/>
        <w:gridCol w:w="306"/>
        <w:gridCol w:w="61"/>
        <w:gridCol w:w="260"/>
        <w:gridCol w:w="157"/>
        <w:gridCol w:w="11"/>
        <w:gridCol w:w="556"/>
        <w:gridCol w:w="221"/>
        <w:gridCol w:w="283"/>
        <w:gridCol w:w="14"/>
        <w:gridCol w:w="157"/>
        <w:gridCol w:w="18"/>
        <w:gridCol w:w="23"/>
        <w:gridCol w:w="363"/>
        <w:gridCol w:w="328"/>
        <w:gridCol w:w="15"/>
        <w:gridCol w:w="602"/>
        <w:gridCol w:w="92"/>
        <w:gridCol w:w="301"/>
        <w:gridCol w:w="360"/>
        <w:gridCol w:w="161"/>
        <w:gridCol w:w="543"/>
        <w:gridCol w:w="105"/>
        <w:gridCol w:w="661"/>
        <w:gridCol w:w="15"/>
        <w:gridCol w:w="112"/>
        <w:gridCol w:w="630"/>
      </w:tblGrid>
      <w:tr w:rsidR="000D4DDD" w:rsidRPr="00AF6DE0" w:rsidTr="006D0EFB">
        <w:trPr>
          <w:trHeight w:val="451"/>
          <w:jc w:val="center"/>
        </w:trPr>
        <w:tc>
          <w:tcPr>
            <w:tcW w:w="2064" w:type="dxa"/>
            <w:gridSpan w:val="4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教学院</w:t>
            </w:r>
          </w:p>
        </w:tc>
        <w:tc>
          <w:tcPr>
            <w:tcW w:w="2588" w:type="dxa"/>
            <w:gridSpan w:val="11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612" w:type="dxa"/>
            <w:gridSpan w:val="9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ind w:leftChars="-50" w:left="-105" w:rightChars="-50" w:right="-105"/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专业名称</w:t>
            </w:r>
          </w:p>
        </w:tc>
        <w:tc>
          <w:tcPr>
            <w:tcW w:w="2888" w:type="dxa"/>
            <w:gridSpan w:val="9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596"/>
          <w:jc w:val="center"/>
        </w:trPr>
        <w:tc>
          <w:tcPr>
            <w:tcW w:w="1738" w:type="dxa"/>
            <w:gridSpan w:val="3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毕业生</w:t>
            </w:r>
          </w:p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总人数</w:t>
            </w:r>
          </w:p>
        </w:tc>
        <w:tc>
          <w:tcPr>
            <w:tcW w:w="1426" w:type="dxa"/>
            <w:gridSpan w:val="6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人</w:t>
            </w:r>
          </w:p>
        </w:tc>
        <w:tc>
          <w:tcPr>
            <w:tcW w:w="1488" w:type="dxa"/>
            <w:gridSpan w:val="6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完成毕业论文（设计）数</w:t>
            </w:r>
          </w:p>
        </w:tc>
        <w:tc>
          <w:tcPr>
            <w:tcW w:w="903" w:type="dxa"/>
            <w:gridSpan w:val="6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份</w:t>
            </w:r>
          </w:p>
        </w:tc>
        <w:tc>
          <w:tcPr>
            <w:tcW w:w="2074" w:type="dxa"/>
            <w:gridSpan w:val="7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完成比例</w:t>
            </w:r>
          </w:p>
        </w:tc>
        <w:tc>
          <w:tcPr>
            <w:tcW w:w="1523" w:type="dxa"/>
            <w:gridSpan w:val="5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%</w:t>
            </w:r>
          </w:p>
        </w:tc>
      </w:tr>
      <w:tr w:rsidR="000D4DDD" w:rsidRPr="00AF6DE0" w:rsidTr="006D0EFB">
        <w:trPr>
          <w:trHeight w:val="407"/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  <w:r w:rsidRPr="00AF6DE0">
              <w:rPr>
                <w:rFonts w:eastAsia="方正书宋简体"/>
                <w:b/>
                <w:bCs/>
                <w:szCs w:val="21"/>
              </w:rPr>
              <w:t>选题情况</w:t>
            </w:r>
          </w:p>
        </w:tc>
        <w:tc>
          <w:tcPr>
            <w:tcW w:w="8462" w:type="dxa"/>
            <w:gridSpan w:val="32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  <w:r w:rsidRPr="00AF6DE0">
              <w:rPr>
                <w:rFonts w:eastAsia="方正书宋简体"/>
                <w:b/>
                <w:bCs/>
                <w:szCs w:val="21"/>
              </w:rPr>
              <w:t>课题</w:t>
            </w:r>
            <w:r>
              <w:rPr>
                <w:rFonts w:eastAsia="方正书宋简体"/>
                <w:b/>
                <w:bCs/>
                <w:szCs w:val="21"/>
              </w:rPr>
              <w:t>类别</w:t>
            </w:r>
          </w:p>
        </w:tc>
      </w:tr>
      <w:tr w:rsidR="000D4DDD" w:rsidRPr="00AF6DE0" w:rsidTr="006D0EFB">
        <w:trPr>
          <w:trHeight w:val="395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2902" w:type="dxa"/>
            <w:gridSpan w:val="11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16"/>
                <w:szCs w:val="21"/>
              </w:rPr>
            </w:pPr>
            <w:r>
              <w:rPr>
                <w:rFonts w:eastAsia="方正书宋简体"/>
                <w:szCs w:val="21"/>
              </w:rPr>
              <w:t>毕业设计</w:t>
            </w:r>
          </w:p>
        </w:tc>
        <w:tc>
          <w:tcPr>
            <w:tcW w:w="1963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毕业论文</w:t>
            </w:r>
          </w:p>
        </w:tc>
        <w:tc>
          <w:tcPr>
            <w:tcW w:w="3597" w:type="dxa"/>
            <w:gridSpan w:val="12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其他</w:t>
            </w:r>
            <w:r>
              <w:rPr>
                <w:rFonts w:eastAsia="方正书宋简体"/>
                <w:szCs w:val="21"/>
              </w:rPr>
              <w:t>实践形式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031" w:type="dxa"/>
            <w:gridSpan w:val="7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1074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889" w:type="dxa"/>
            <w:gridSpan w:val="5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8462" w:type="dxa"/>
            <w:gridSpan w:val="32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b/>
                <w:bCs/>
                <w:szCs w:val="21"/>
              </w:rPr>
              <w:t>毕业设计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040664" w:rsidRDefault="000D4DDD" w:rsidP="006D0EFB">
            <w:pPr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 w:hint="eastAsia"/>
                <w:sz w:val="18"/>
                <w:szCs w:val="18"/>
              </w:rPr>
              <w:t>艺术设计</w:t>
            </w:r>
          </w:p>
        </w:tc>
        <w:tc>
          <w:tcPr>
            <w:tcW w:w="1360" w:type="dxa"/>
            <w:gridSpan w:val="6"/>
            <w:vAlign w:val="center"/>
          </w:tcPr>
          <w:p w:rsidR="000D4DDD" w:rsidRPr="00040664" w:rsidRDefault="000D4DDD" w:rsidP="006D0EFB">
            <w:pPr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 w:hint="eastAsia"/>
                <w:sz w:val="18"/>
                <w:szCs w:val="18"/>
              </w:rPr>
              <w:t>工艺设计</w:t>
            </w:r>
          </w:p>
        </w:tc>
        <w:tc>
          <w:tcPr>
            <w:tcW w:w="1417" w:type="dxa"/>
            <w:gridSpan w:val="8"/>
            <w:vAlign w:val="center"/>
          </w:tcPr>
          <w:p w:rsidR="000D4DDD" w:rsidRPr="00040664" w:rsidRDefault="000D4DDD" w:rsidP="006D0EFB">
            <w:pPr>
              <w:ind w:right="420"/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z w:val="18"/>
                <w:szCs w:val="18"/>
              </w:rPr>
              <w:t>产品设计</w:t>
            </w:r>
          </w:p>
        </w:tc>
        <w:tc>
          <w:tcPr>
            <w:tcW w:w="1423" w:type="dxa"/>
            <w:gridSpan w:val="6"/>
            <w:vAlign w:val="center"/>
          </w:tcPr>
          <w:p w:rsidR="000D4DDD" w:rsidRPr="00040664" w:rsidRDefault="000D4DDD" w:rsidP="000B1E45">
            <w:pPr>
              <w:ind w:right="420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 w:hint="eastAsia"/>
                <w:sz w:val="18"/>
                <w:szCs w:val="18"/>
              </w:rPr>
              <w:t>软件专利</w:t>
            </w:r>
          </w:p>
        </w:tc>
        <w:tc>
          <w:tcPr>
            <w:tcW w:w="1470" w:type="dxa"/>
            <w:gridSpan w:val="5"/>
            <w:vAlign w:val="center"/>
          </w:tcPr>
          <w:p w:rsidR="000D4DDD" w:rsidRPr="00040664" w:rsidRDefault="000D4DDD" w:rsidP="006D0EFB">
            <w:pPr>
              <w:ind w:right="420"/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z w:val="18"/>
                <w:szCs w:val="18"/>
              </w:rPr>
              <w:t>教学设计</w:t>
            </w:r>
          </w:p>
        </w:tc>
        <w:tc>
          <w:tcPr>
            <w:tcW w:w="1418" w:type="dxa"/>
            <w:gridSpan w:val="4"/>
            <w:vAlign w:val="center"/>
          </w:tcPr>
          <w:p w:rsidR="000D4DDD" w:rsidRPr="00040664" w:rsidRDefault="000D4DDD" w:rsidP="006D0EFB">
            <w:pPr>
              <w:ind w:right="420"/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>
              <w:rPr>
                <w:rFonts w:eastAsia="方正书宋简体" w:hint="eastAsia"/>
                <w:spacing w:val="-20"/>
                <w:sz w:val="18"/>
                <w:szCs w:val="18"/>
              </w:rPr>
              <w:t>其他设计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618" w:type="dxa"/>
            <w:gridSpan w:val="2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651" w:type="dxa"/>
            <w:gridSpan w:val="4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  <w:tc>
          <w:tcPr>
            <w:tcW w:w="724" w:type="dxa"/>
            <w:gridSpan w:val="3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693" w:type="dxa"/>
            <w:gridSpan w:val="5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  <w:tc>
          <w:tcPr>
            <w:tcW w:w="714" w:type="dxa"/>
            <w:gridSpan w:val="3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709" w:type="dxa"/>
            <w:gridSpan w:val="3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  <w:tc>
          <w:tcPr>
            <w:tcW w:w="822" w:type="dxa"/>
            <w:gridSpan w:val="3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648" w:type="dxa"/>
            <w:gridSpan w:val="2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  <w:tc>
          <w:tcPr>
            <w:tcW w:w="788" w:type="dxa"/>
            <w:gridSpan w:val="3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份</w:t>
            </w:r>
          </w:p>
        </w:tc>
        <w:tc>
          <w:tcPr>
            <w:tcW w:w="630" w:type="dxa"/>
            <w:vAlign w:val="center"/>
          </w:tcPr>
          <w:p w:rsidR="000D4DDD" w:rsidRPr="00040664" w:rsidRDefault="000D4DDD" w:rsidP="006D0EFB">
            <w:pPr>
              <w:jc w:val="right"/>
              <w:rPr>
                <w:rFonts w:eastAsia="方正书宋简体"/>
                <w:spacing w:val="-20"/>
                <w:sz w:val="18"/>
                <w:szCs w:val="18"/>
              </w:rPr>
            </w:pPr>
            <w:r w:rsidRPr="00040664">
              <w:rPr>
                <w:rFonts w:eastAsia="方正书宋简体"/>
                <w:spacing w:val="-20"/>
                <w:sz w:val="18"/>
                <w:szCs w:val="18"/>
              </w:rPr>
              <w:t>%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8462" w:type="dxa"/>
            <w:gridSpan w:val="32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b/>
                <w:bCs/>
                <w:szCs w:val="21"/>
              </w:rPr>
              <w:t>毕业论文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2891" w:type="dxa"/>
            <w:gridSpan w:val="10"/>
            <w:vAlign w:val="center"/>
          </w:tcPr>
          <w:p w:rsidR="000D4DDD" w:rsidRPr="00A94432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/>
                <w:szCs w:val="21"/>
              </w:rPr>
              <w:t>理论</w:t>
            </w:r>
            <w:r w:rsidRPr="00AF6DE0">
              <w:rPr>
                <w:rFonts w:eastAsia="方正书宋简体"/>
                <w:szCs w:val="21"/>
              </w:rPr>
              <w:t>研究</w:t>
            </w:r>
          </w:p>
        </w:tc>
        <w:tc>
          <w:tcPr>
            <w:tcW w:w="1974" w:type="dxa"/>
            <w:gridSpan w:val="10"/>
            <w:vAlign w:val="center"/>
          </w:tcPr>
          <w:p w:rsidR="000D4DDD" w:rsidRPr="00AF6DE0" w:rsidRDefault="000D4DDD" w:rsidP="006D0EFB">
            <w:pPr>
              <w:ind w:right="420"/>
              <w:jc w:val="center"/>
              <w:rPr>
                <w:rFonts w:eastAsia="方正书宋简体"/>
                <w:spacing w:val="-20"/>
                <w:szCs w:val="21"/>
              </w:rPr>
            </w:pPr>
            <w:r w:rsidRPr="00A94432">
              <w:rPr>
                <w:rFonts w:eastAsia="方正书宋简体"/>
                <w:szCs w:val="21"/>
              </w:rPr>
              <w:t>应用研究</w:t>
            </w:r>
          </w:p>
        </w:tc>
        <w:tc>
          <w:tcPr>
            <w:tcW w:w="3597" w:type="dxa"/>
            <w:gridSpan w:val="12"/>
            <w:vAlign w:val="center"/>
          </w:tcPr>
          <w:p w:rsidR="000D4DDD" w:rsidRPr="00AF6DE0" w:rsidRDefault="000D4DDD" w:rsidP="006D0EFB">
            <w:pPr>
              <w:ind w:right="420"/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/>
                <w:spacing w:val="-20"/>
                <w:szCs w:val="21"/>
              </w:rPr>
              <w:t>教学研究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517" w:type="dxa"/>
            <w:gridSpan w:val="7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1283" w:type="dxa"/>
            <w:gridSpan w:val="8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691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8462" w:type="dxa"/>
            <w:gridSpan w:val="32"/>
            <w:vAlign w:val="center"/>
          </w:tcPr>
          <w:p w:rsidR="000D4DDD" w:rsidRPr="001C4465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  <w:r w:rsidRPr="007F55B6">
              <w:rPr>
                <w:rFonts w:eastAsia="方正书宋简体" w:hint="eastAsia"/>
                <w:b/>
                <w:bCs/>
                <w:szCs w:val="21"/>
              </w:rPr>
              <w:t>其他实践形式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spacing w:val="-20"/>
                <w:szCs w:val="21"/>
              </w:rPr>
              <w:t>创作类</w:t>
            </w:r>
          </w:p>
        </w:tc>
        <w:tc>
          <w:tcPr>
            <w:tcW w:w="1360" w:type="dxa"/>
            <w:gridSpan w:val="6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/>
                <w:spacing w:val="-20"/>
                <w:szCs w:val="21"/>
              </w:rPr>
              <w:t>策划类</w:t>
            </w:r>
          </w:p>
        </w:tc>
        <w:tc>
          <w:tcPr>
            <w:tcW w:w="1399" w:type="dxa"/>
            <w:gridSpan w:val="7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/>
                <w:spacing w:val="-20"/>
                <w:szCs w:val="21"/>
              </w:rPr>
              <w:t>表演类</w:t>
            </w:r>
          </w:p>
        </w:tc>
        <w:tc>
          <w:tcPr>
            <w:tcW w:w="1441" w:type="dxa"/>
            <w:gridSpan w:val="7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spacing w:val="-20"/>
                <w:szCs w:val="21"/>
              </w:rPr>
              <w:t>译作类</w:t>
            </w:r>
          </w:p>
        </w:tc>
        <w:tc>
          <w:tcPr>
            <w:tcW w:w="1470" w:type="dxa"/>
            <w:gridSpan w:val="5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spacing w:val="-20"/>
                <w:szCs w:val="21"/>
              </w:rPr>
              <w:t>调研类</w:t>
            </w: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pacing w:val="-20"/>
                <w:szCs w:val="21"/>
              </w:rPr>
            </w:pPr>
            <w:r>
              <w:rPr>
                <w:rFonts w:eastAsia="方正书宋简体" w:hint="eastAsia"/>
                <w:spacing w:val="-20"/>
                <w:szCs w:val="21"/>
              </w:rPr>
              <w:t>报道类</w:t>
            </w:r>
          </w:p>
        </w:tc>
      </w:tr>
      <w:tr w:rsidR="000D4DDD" w:rsidRPr="00AF6DE0" w:rsidTr="006D0EFB">
        <w:trPr>
          <w:trHeight w:hRule="exact" w:val="454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618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709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651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724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675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732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709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661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809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661" w:type="dxa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757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</w:tr>
      <w:tr w:rsidR="000D4DDD" w:rsidRPr="00AF6DE0" w:rsidTr="006D0EFB">
        <w:trPr>
          <w:trHeight w:val="582"/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  <w:r w:rsidRPr="00AF6DE0">
              <w:rPr>
                <w:rFonts w:eastAsia="方正书宋简体"/>
                <w:b/>
                <w:bCs/>
                <w:szCs w:val="21"/>
              </w:rPr>
              <w:t>指导教师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ind w:leftChars="-50" w:left="-105" w:rightChars="-50" w:right="-105"/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指导教师总数</w:t>
            </w:r>
          </w:p>
        </w:tc>
        <w:tc>
          <w:tcPr>
            <w:tcW w:w="733" w:type="dxa"/>
            <w:gridSpan w:val="3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572" w:type="dxa"/>
            <w:gridSpan w:val="7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ind w:leftChars="-50" w:left="-105" w:rightChars="-50" w:right="-105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其中：本院教师</w:t>
            </w:r>
          </w:p>
        </w:tc>
        <w:tc>
          <w:tcPr>
            <w:tcW w:w="858" w:type="dxa"/>
            <w:gridSpan w:val="6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人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1562" w:type="dxa"/>
            <w:gridSpan w:val="6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spacing w:line="240" w:lineRule="exact"/>
              <w:jc w:val="center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其中</w:t>
            </w:r>
            <w:r w:rsidRPr="00AF6DE0">
              <w:rPr>
                <w:rFonts w:eastAsia="方正书宋简体"/>
                <w:spacing w:val="-20"/>
                <w:szCs w:val="21"/>
              </w:rPr>
              <w:t>:</w:t>
            </w:r>
            <w:r w:rsidRPr="00AF6DE0">
              <w:rPr>
                <w:rFonts w:eastAsia="方正书宋简体"/>
                <w:spacing w:val="-20"/>
                <w:szCs w:val="21"/>
              </w:rPr>
              <w:t>外聘教师</w:t>
            </w:r>
          </w:p>
        </w:tc>
        <w:tc>
          <w:tcPr>
            <w:tcW w:w="676" w:type="dxa"/>
            <w:gridSpan w:val="2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人</w:t>
            </w:r>
          </w:p>
        </w:tc>
        <w:tc>
          <w:tcPr>
            <w:tcW w:w="742" w:type="dxa"/>
            <w:gridSpan w:val="2"/>
            <w:tcBorders>
              <w:top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</w:tr>
      <w:tr w:rsidR="000D4DDD" w:rsidRPr="00AF6DE0" w:rsidTr="006D0EFB">
        <w:trPr>
          <w:trHeight w:val="532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类别</w:t>
            </w:r>
          </w:p>
        </w:tc>
        <w:tc>
          <w:tcPr>
            <w:tcW w:w="2084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人数</w:t>
            </w:r>
          </w:p>
        </w:tc>
        <w:tc>
          <w:tcPr>
            <w:tcW w:w="1407" w:type="dxa"/>
            <w:gridSpan w:val="8"/>
            <w:vAlign w:val="center"/>
          </w:tcPr>
          <w:p w:rsidR="000D4DDD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占教师数</w:t>
            </w:r>
          </w:p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比例</w:t>
            </w: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指导学生数</w:t>
            </w:r>
          </w:p>
        </w:tc>
        <w:tc>
          <w:tcPr>
            <w:tcW w:w="1418" w:type="dxa"/>
            <w:gridSpan w:val="4"/>
            <w:vAlign w:val="center"/>
          </w:tcPr>
          <w:p w:rsidR="000D4DDD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占学生数</w:t>
            </w:r>
          </w:p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比例</w:t>
            </w:r>
          </w:p>
        </w:tc>
      </w:tr>
      <w:tr w:rsidR="000D4DDD" w:rsidRPr="00AF6DE0" w:rsidTr="006D0EFB">
        <w:trPr>
          <w:trHeight w:val="441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正高</w:t>
            </w:r>
          </w:p>
        </w:tc>
        <w:tc>
          <w:tcPr>
            <w:tcW w:w="2084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463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副高</w:t>
            </w:r>
          </w:p>
        </w:tc>
        <w:tc>
          <w:tcPr>
            <w:tcW w:w="2084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467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中级</w:t>
            </w:r>
          </w:p>
        </w:tc>
        <w:tc>
          <w:tcPr>
            <w:tcW w:w="2084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445"/>
          <w:jc w:val="center"/>
        </w:trPr>
        <w:tc>
          <w:tcPr>
            <w:tcW w:w="690" w:type="dxa"/>
            <w:vMerge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其他</w:t>
            </w:r>
          </w:p>
        </w:tc>
        <w:tc>
          <w:tcPr>
            <w:tcW w:w="2084" w:type="dxa"/>
            <w:gridSpan w:val="9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9" w:type="dxa"/>
            <w:gridSpan w:val="8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451"/>
          <w:jc w:val="center"/>
        </w:trPr>
        <w:tc>
          <w:tcPr>
            <w:tcW w:w="690" w:type="dxa"/>
            <w:vMerge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b/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  <w:r w:rsidRPr="00AF6DE0">
              <w:rPr>
                <w:rFonts w:eastAsia="方正书宋简体"/>
                <w:szCs w:val="21"/>
              </w:rPr>
              <w:t>合计</w:t>
            </w:r>
          </w:p>
        </w:tc>
        <w:tc>
          <w:tcPr>
            <w:tcW w:w="2084" w:type="dxa"/>
            <w:gridSpan w:val="9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07" w:type="dxa"/>
            <w:gridSpan w:val="8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2179" w:type="dxa"/>
            <w:gridSpan w:val="8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double" w:sz="4" w:space="0" w:color="auto"/>
            </w:tcBorders>
            <w:vAlign w:val="center"/>
          </w:tcPr>
          <w:p w:rsidR="000D4DDD" w:rsidRPr="00AF6DE0" w:rsidRDefault="000D4DDD" w:rsidP="006D0EFB">
            <w:pPr>
              <w:jc w:val="center"/>
              <w:rPr>
                <w:rFonts w:eastAsia="方正书宋简体"/>
                <w:szCs w:val="21"/>
              </w:rPr>
            </w:pPr>
          </w:p>
        </w:tc>
      </w:tr>
      <w:tr w:rsidR="000D4DDD" w:rsidRPr="00AF6DE0" w:rsidTr="006D0EFB">
        <w:trPr>
          <w:trHeight w:val="549"/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vAlign w:val="center"/>
          </w:tcPr>
          <w:p w:rsidR="000D4DDD" w:rsidRPr="0037445C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Cs w:val="21"/>
              </w:rPr>
            </w:pPr>
            <w:r w:rsidRPr="0037445C">
              <w:rPr>
                <w:rFonts w:eastAsia="方正书宋简体"/>
                <w:b/>
                <w:bCs/>
                <w:szCs w:val="21"/>
              </w:rPr>
              <w:t>成绩评定</w:t>
            </w:r>
          </w:p>
        </w:tc>
        <w:tc>
          <w:tcPr>
            <w:tcW w:w="1374" w:type="dxa"/>
            <w:gridSpan w:val="3"/>
            <w:tcBorders>
              <w:top w:val="double" w:sz="4" w:space="0" w:color="auto"/>
            </w:tcBorders>
            <w:vAlign w:val="center"/>
          </w:tcPr>
          <w:p w:rsidR="000D4DDD" w:rsidRPr="00D07199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 w:val="18"/>
                <w:szCs w:val="18"/>
              </w:rPr>
            </w:pPr>
            <w:r w:rsidRPr="00D07199">
              <w:rPr>
                <w:rFonts w:eastAsia="方正书宋简体"/>
                <w:b/>
                <w:bCs/>
                <w:sz w:val="18"/>
                <w:szCs w:val="18"/>
              </w:rPr>
              <w:t>优秀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（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90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分及以上）</w:t>
            </w:r>
          </w:p>
        </w:tc>
        <w:tc>
          <w:tcPr>
            <w:tcW w:w="2084" w:type="dxa"/>
            <w:gridSpan w:val="9"/>
            <w:tcBorders>
              <w:top w:val="double" w:sz="4" w:space="0" w:color="auto"/>
            </w:tcBorders>
            <w:vAlign w:val="center"/>
          </w:tcPr>
          <w:p w:rsidR="000D4DDD" w:rsidRPr="00D07199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 w:val="18"/>
                <w:szCs w:val="18"/>
              </w:rPr>
            </w:pPr>
            <w:r w:rsidRPr="00D07199">
              <w:rPr>
                <w:rFonts w:eastAsia="方正书宋简体"/>
                <w:b/>
                <w:bCs/>
                <w:sz w:val="18"/>
                <w:szCs w:val="18"/>
              </w:rPr>
              <w:t>良好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（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80-89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1407" w:type="dxa"/>
            <w:gridSpan w:val="8"/>
            <w:tcBorders>
              <w:top w:val="double" w:sz="4" w:space="0" w:color="auto"/>
            </w:tcBorders>
            <w:vAlign w:val="center"/>
          </w:tcPr>
          <w:p w:rsidR="000D4DDD" w:rsidRPr="00D07199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 w:val="18"/>
                <w:szCs w:val="18"/>
              </w:rPr>
            </w:pPr>
            <w:r w:rsidRPr="00D07199">
              <w:rPr>
                <w:rFonts w:eastAsia="方正书宋简体"/>
                <w:b/>
                <w:bCs/>
                <w:sz w:val="18"/>
                <w:szCs w:val="18"/>
              </w:rPr>
              <w:t>中等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（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70-79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2179" w:type="dxa"/>
            <w:gridSpan w:val="8"/>
            <w:tcBorders>
              <w:top w:val="double" w:sz="4" w:space="0" w:color="auto"/>
            </w:tcBorders>
            <w:vAlign w:val="center"/>
          </w:tcPr>
          <w:p w:rsidR="000D4DDD" w:rsidRPr="00D07199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 w:val="18"/>
                <w:szCs w:val="18"/>
              </w:rPr>
            </w:pPr>
            <w:r w:rsidRPr="00D07199">
              <w:rPr>
                <w:rFonts w:eastAsia="方正书宋简体"/>
                <w:b/>
                <w:bCs/>
                <w:sz w:val="18"/>
                <w:szCs w:val="18"/>
              </w:rPr>
              <w:t>及格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（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60-69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:rsidR="000D4DDD" w:rsidRPr="00D07199" w:rsidRDefault="000D4DDD" w:rsidP="006D0EFB">
            <w:pPr>
              <w:spacing w:line="240" w:lineRule="exact"/>
              <w:jc w:val="center"/>
              <w:rPr>
                <w:rFonts w:eastAsia="方正书宋简体"/>
                <w:b/>
                <w:bCs/>
                <w:sz w:val="18"/>
                <w:szCs w:val="18"/>
              </w:rPr>
            </w:pPr>
            <w:r w:rsidRPr="00D07199">
              <w:rPr>
                <w:rFonts w:eastAsia="方正书宋简体"/>
                <w:b/>
                <w:bCs/>
                <w:sz w:val="18"/>
                <w:szCs w:val="18"/>
              </w:rPr>
              <w:t>不及格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（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60</w:t>
            </w:r>
            <w:r w:rsidRPr="00D07199">
              <w:rPr>
                <w:rFonts w:eastAsia="方正书宋简体" w:hint="eastAsia"/>
                <w:b/>
                <w:bCs/>
                <w:sz w:val="18"/>
                <w:szCs w:val="18"/>
              </w:rPr>
              <w:t>分以下）</w:t>
            </w:r>
          </w:p>
        </w:tc>
      </w:tr>
      <w:tr w:rsidR="000D4DDD" w:rsidRPr="00AF6DE0" w:rsidTr="006D0EFB">
        <w:trPr>
          <w:trHeight w:val="653"/>
          <w:jc w:val="center"/>
        </w:trPr>
        <w:tc>
          <w:tcPr>
            <w:tcW w:w="690" w:type="dxa"/>
            <w:vMerge/>
          </w:tcPr>
          <w:p w:rsidR="000D4DDD" w:rsidRPr="00AF6DE0" w:rsidRDefault="000D4DDD" w:rsidP="006D0EFB">
            <w:pPr>
              <w:rPr>
                <w:rFonts w:eastAsia="方正书宋简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618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1039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045" w:type="dxa"/>
            <w:gridSpan w:val="5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716" w:type="dxa"/>
            <w:gridSpan w:val="6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706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995" w:type="dxa"/>
            <w:gridSpan w:val="3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1169" w:type="dxa"/>
            <w:gridSpan w:val="4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  <w:tc>
          <w:tcPr>
            <w:tcW w:w="676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份</w:t>
            </w:r>
          </w:p>
        </w:tc>
        <w:tc>
          <w:tcPr>
            <w:tcW w:w="742" w:type="dxa"/>
            <w:gridSpan w:val="2"/>
            <w:vAlign w:val="center"/>
          </w:tcPr>
          <w:p w:rsidR="000D4DDD" w:rsidRPr="00AF6DE0" w:rsidRDefault="000D4DDD" w:rsidP="006D0EFB">
            <w:pPr>
              <w:jc w:val="right"/>
              <w:rPr>
                <w:rFonts w:eastAsia="方正书宋简体"/>
                <w:spacing w:val="-20"/>
                <w:szCs w:val="21"/>
              </w:rPr>
            </w:pPr>
            <w:r w:rsidRPr="00AF6DE0">
              <w:rPr>
                <w:rFonts w:eastAsia="方正书宋简体"/>
                <w:spacing w:val="-20"/>
                <w:szCs w:val="21"/>
              </w:rPr>
              <w:t>%</w:t>
            </w:r>
          </w:p>
        </w:tc>
      </w:tr>
    </w:tbl>
    <w:p w:rsidR="000D4DDD" w:rsidRDefault="000D4DDD" w:rsidP="000D4DDD"/>
    <w:p w:rsidR="007324A1" w:rsidRDefault="007324A1" w:rsidP="000D4DDD"/>
    <w:p w:rsidR="000D4DDD" w:rsidRDefault="000D4DDD" w:rsidP="000D4DDD">
      <w:pPr>
        <w:rPr>
          <w:rFonts w:eastAsia="方正书宋简体"/>
          <w:b/>
          <w:szCs w:val="21"/>
        </w:rPr>
      </w:pPr>
      <w:r w:rsidRPr="00EE0267">
        <w:rPr>
          <w:rFonts w:eastAsia="方正书宋简体" w:hint="eastAsia"/>
          <w:b/>
          <w:szCs w:val="21"/>
        </w:rPr>
        <w:t>教学院（盖章）</w:t>
      </w:r>
      <w:r>
        <w:rPr>
          <w:rFonts w:eastAsia="方正书宋简体" w:hint="eastAsia"/>
          <w:b/>
          <w:szCs w:val="21"/>
        </w:rPr>
        <w:t xml:space="preserve">                       </w:t>
      </w:r>
      <w:r>
        <w:rPr>
          <w:rFonts w:eastAsia="方正书宋简体" w:hint="eastAsia"/>
          <w:b/>
          <w:szCs w:val="21"/>
        </w:rPr>
        <w:t>填表人</w:t>
      </w:r>
      <w:r>
        <w:rPr>
          <w:rFonts w:eastAsia="方正书宋简体" w:hint="eastAsia"/>
          <w:b/>
          <w:szCs w:val="21"/>
        </w:rPr>
        <w:t xml:space="preserve">                               </w:t>
      </w:r>
      <w:r>
        <w:rPr>
          <w:rFonts w:eastAsia="方正书宋简体" w:hint="eastAsia"/>
          <w:b/>
          <w:szCs w:val="21"/>
        </w:rPr>
        <w:t>年</w:t>
      </w:r>
      <w:r>
        <w:rPr>
          <w:rFonts w:eastAsia="方正书宋简体" w:hint="eastAsia"/>
          <w:b/>
          <w:szCs w:val="21"/>
        </w:rPr>
        <w:t xml:space="preserve">    </w:t>
      </w:r>
      <w:r>
        <w:rPr>
          <w:rFonts w:eastAsia="方正书宋简体" w:hint="eastAsia"/>
          <w:b/>
          <w:szCs w:val="21"/>
        </w:rPr>
        <w:t>月</w:t>
      </w:r>
      <w:r>
        <w:rPr>
          <w:rFonts w:eastAsia="方正书宋简体" w:hint="eastAsia"/>
          <w:b/>
          <w:szCs w:val="21"/>
        </w:rPr>
        <w:t xml:space="preserve">    </w:t>
      </w:r>
      <w:r>
        <w:rPr>
          <w:rFonts w:eastAsia="方正书宋简体" w:hint="eastAsia"/>
          <w:b/>
          <w:szCs w:val="21"/>
        </w:rPr>
        <w:t>日</w:t>
      </w:r>
    </w:p>
    <w:sectPr w:rsidR="000D4DDD" w:rsidSect="003911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8B" w:rsidRDefault="00C6308B" w:rsidP="00F22F0E">
      <w:r>
        <w:separator/>
      </w:r>
    </w:p>
  </w:endnote>
  <w:endnote w:type="continuationSeparator" w:id="0">
    <w:p w:rsidR="00C6308B" w:rsidRDefault="00C6308B" w:rsidP="00F2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8B" w:rsidRDefault="00C6308B" w:rsidP="00F22F0E">
      <w:r>
        <w:separator/>
      </w:r>
    </w:p>
  </w:footnote>
  <w:footnote w:type="continuationSeparator" w:id="0">
    <w:p w:rsidR="00C6308B" w:rsidRDefault="00C6308B" w:rsidP="00F2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5B81"/>
    <w:multiLevelType w:val="hybridMultilevel"/>
    <w:tmpl w:val="13DC6148"/>
    <w:lvl w:ilvl="0" w:tplc="833C36C8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47CE6F44"/>
    <w:multiLevelType w:val="hybridMultilevel"/>
    <w:tmpl w:val="90604CB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5D9E4C09"/>
    <w:multiLevelType w:val="hybridMultilevel"/>
    <w:tmpl w:val="C0CCC28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2EC"/>
    <w:rsid w:val="00005AA0"/>
    <w:rsid w:val="00037FF3"/>
    <w:rsid w:val="00093E3C"/>
    <w:rsid w:val="000A01F7"/>
    <w:rsid w:val="000A095C"/>
    <w:rsid w:val="000B1E45"/>
    <w:rsid w:val="000B507C"/>
    <w:rsid w:val="000D4DDD"/>
    <w:rsid w:val="000E1C62"/>
    <w:rsid w:val="000E3A07"/>
    <w:rsid w:val="000F3073"/>
    <w:rsid w:val="00103337"/>
    <w:rsid w:val="001132EC"/>
    <w:rsid w:val="0011648B"/>
    <w:rsid w:val="00124B54"/>
    <w:rsid w:val="001735F6"/>
    <w:rsid w:val="001756FE"/>
    <w:rsid w:val="001C3163"/>
    <w:rsid w:val="001C6C6E"/>
    <w:rsid w:val="001D35AB"/>
    <w:rsid w:val="00206A03"/>
    <w:rsid w:val="0021693A"/>
    <w:rsid w:val="00217F55"/>
    <w:rsid w:val="00226CAB"/>
    <w:rsid w:val="00231CDE"/>
    <w:rsid w:val="00245DF8"/>
    <w:rsid w:val="00246C2C"/>
    <w:rsid w:val="00266C36"/>
    <w:rsid w:val="002724E1"/>
    <w:rsid w:val="00276A36"/>
    <w:rsid w:val="002B23AB"/>
    <w:rsid w:val="002C7497"/>
    <w:rsid w:val="002D0220"/>
    <w:rsid w:val="002D151A"/>
    <w:rsid w:val="002D44D9"/>
    <w:rsid w:val="0030416A"/>
    <w:rsid w:val="00320C8A"/>
    <w:rsid w:val="00347890"/>
    <w:rsid w:val="0035030F"/>
    <w:rsid w:val="003524AA"/>
    <w:rsid w:val="0037442C"/>
    <w:rsid w:val="00380F11"/>
    <w:rsid w:val="003911E6"/>
    <w:rsid w:val="003A6B28"/>
    <w:rsid w:val="003F17D2"/>
    <w:rsid w:val="00406613"/>
    <w:rsid w:val="00425690"/>
    <w:rsid w:val="00430F5A"/>
    <w:rsid w:val="00451001"/>
    <w:rsid w:val="004632DB"/>
    <w:rsid w:val="0048403E"/>
    <w:rsid w:val="004A7257"/>
    <w:rsid w:val="004B38BD"/>
    <w:rsid w:val="00547D33"/>
    <w:rsid w:val="0059624B"/>
    <w:rsid w:val="00596DD5"/>
    <w:rsid w:val="005B407B"/>
    <w:rsid w:val="005F1D72"/>
    <w:rsid w:val="005F1DD5"/>
    <w:rsid w:val="00634722"/>
    <w:rsid w:val="0063571B"/>
    <w:rsid w:val="00643409"/>
    <w:rsid w:val="00643865"/>
    <w:rsid w:val="00674EA9"/>
    <w:rsid w:val="006826AB"/>
    <w:rsid w:val="006A2BB5"/>
    <w:rsid w:val="006C604B"/>
    <w:rsid w:val="006F39ED"/>
    <w:rsid w:val="0070749F"/>
    <w:rsid w:val="00713FFC"/>
    <w:rsid w:val="007324A1"/>
    <w:rsid w:val="007420DC"/>
    <w:rsid w:val="007623AA"/>
    <w:rsid w:val="007A4310"/>
    <w:rsid w:val="007C2348"/>
    <w:rsid w:val="007D7A84"/>
    <w:rsid w:val="007E6625"/>
    <w:rsid w:val="00802665"/>
    <w:rsid w:val="00806F00"/>
    <w:rsid w:val="008208A0"/>
    <w:rsid w:val="00825E57"/>
    <w:rsid w:val="0082660E"/>
    <w:rsid w:val="0084202D"/>
    <w:rsid w:val="008D1936"/>
    <w:rsid w:val="009318D2"/>
    <w:rsid w:val="00955783"/>
    <w:rsid w:val="00997BD6"/>
    <w:rsid w:val="009A629B"/>
    <w:rsid w:val="00A00FE4"/>
    <w:rsid w:val="00A075D6"/>
    <w:rsid w:val="00A17D77"/>
    <w:rsid w:val="00A26812"/>
    <w:rsid w:val="00A36787"/>
    <w:rsid w:val="00A86852"/>
    <w:rsid w:val="00AC194B"/>
    <w:rsid w:val="00AC2D37"/>
    <w:rsid w:val="00AE23AE"/>
    <w:rsid w:val="00B311FF"/>
    <w:rsid w:val="00B63385"/>
    <w:rsid w:val="00B751D6"/>
    <w:rsid w:val="00B9466A"/>
    <w:rsid w:val="00BA740E"/>
    <w:rsid w:val="00BE7179"/>
    <w:rsid w:val="00C41601"/>
    <w:rsid w:val="00C55B4E"/>
    <w:rsid w:val="00C6308B"/>
    <w:rsid w:val="00C8348E"/>
    <w:rsid w:val="00C9372E"/>
    <w:rsid w:val="00CA038A"/>
    <w:rsid w:val="00CA27BD"/>
    <w:rsid w:val="00CB69B9"/>
    <w:rsid w:val="00CC36C7"/>
    <w:rsid w:val="00CE13FB"/>
    <w:rsid w:val="00CE7CE2"/>
    <w:rsid w:val="00D5021D"/>
    <w:rsid w:val="00D50FE4"/>
    <w:rsid w:val="00D53DF9"/>
    <w:rsid w:val="00D6193E"/>
    <w:rsid w:val="00D729C9"/>
    <w:rsid w:val="00D83F40"/>
    <w:rsid w:val="00DF08F0"/>
    <w:rsid w:val="00E00855"/>
    <w:rsid w:val="00E23861"/>
    <w:rsid w:val="00E32C57"/>
    <w:rsid w:val="00E44C59"/>
    <w:rsid w:val="00E50BB8"/>
    <w:rsid w:val="00E84779"/>
    <w:rsid w:val="00E876C3"/>
    <w:rsid w:val="00EE14D8"/>
    <w:rsid w:val="00F178FD"/>
    <w:rsid w:val="00F22F0E"/>
    <w:rsid w:val="00F343F2"/>
    <w:rsid w:val="00F74BD4"/>
    <w:rsid w:val="00F86302"/>
    <w:rsid w:val="00F97F0C"/>
    <w:rsid w:val="00FB6476"/>
    <w:rsid w:val="00FC2185"/>
    <w:rsid w:val="00FC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A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164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48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22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2F0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2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2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系统处理</dc:creator>
  <cp:lastModifiedBy>代丽</cp:lastModifiedBy>
  <cp:revision>4</cp:revision>
  <cp:lastPrinted>2017-09-01T02:36:00Z</cp:lastPrinted>
  <dcterms:created xsi:type="dcterms:W3CDTF">2017-09-01T09:29:00Z</dcterms:created>
  <dcterms:modified xsi:type="dcterms:W3CDTF">2017-09-01T09:32:00Z</dcterms:modified>
</cp:coreProperties>
</file>