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89" w:rsidRDefault="00F67B89" w:rsidP="00F67B89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附件1</w:t>
      </w:r>
    </w:p>
    <w:p w:rsidR="00F67B89" w:rsidRDefault="00F67B89" w:rsidP="00F67B89">
      <w:pPr>
        <w:spacing w:line="500" w:lineRule="exact"/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现场教学竞赛</w:t>
      </w:r>
      <w:r>
        <w:rPr>
          <w:rFonts w:ascii="宋体" w:hAnsi="宋体" w:hint="eastAsia"/>
          <w:b/>
          <w:bCs/>
          <w:sz w:val="28"/>
          <w:szCs w:val="28"/>
        </w:rPr>
        <w:t>决</w:t>
      </w:r>
      <w:r>
        <w:rPr>
          <w:rFonts w:ascii="黑体" w:eastAsia="黑体" w:hAnsi="黑体" w:hint="eastAsia"/>
          <w:b/>
          <w:bCs/>
          <w:sz w:val="28"/>
          <w:szCs w:val="28"/>
        </w:rPr>
        <w:t>赛内容与</w:t>
      </w:r>
      <w:r>
        <w:rPr>
          <w:rFonts w:ascii="宋体" w:hAnsi="宋体" w:hint="eastAsia"/>
          <w:b/>
          <w:bCs/>
          <w:sz w:val="28"/>
          <w:szCs w:val="28"/>
        </w:rPr>
        <w:t>时间分配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（一）决赛内容</w:t>
      </w:r>
    </w:p>
    <w:p w:rsidR="00F67B89" w:rsidRPr="00D33910" w:rsidRDefault="00F67B89" w:rsidP="00F67B89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D33910">
        <w:rPr>
          <w:rFonts w:ascii="宋体" w:hAnsi="宋体" w:hint="eastAsia"/>
          <w:sz w:val="24"/>
        </w:rPr>
        <w:t>参赛者自选基础教育</w:t>
      </w:r>
      <w:proofErr w:type="gramStart"/>
      <w:r w:rsidRPr="00D33910">
        <w:rPr>
          <w:rFonts w:ascii="宋体" w:hAnsi="宋体" w:hint="eastAsia"/>
          <w:sz w:val="24"/>
        </w:rPr>
        <w:t>对应学</w:t>
      </w:r>
      <w:proofErr w:type="gramEnd"/>
      <w:r w:rsidRPr="00D33910">
        <w:rPr>
          <w:rFonts w:ascii="宋体" w:hAnsi="宋体" w:hint="eastAsia"/>
          <w:sz w:val="24"/>
        </w:rPr>
        <w:t>段四川省统一使用教科书中某一章节的某一内容。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决赛采取现场课堂教学竞赛完成。综合评比参赛学生的教学设计、课件制作、说课、讲课、板书设计与书写等能力。具体分为两个组别分别进行比赛。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（二）决赛时间分配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参加现场教学竞赛的每个选手比赛时间共20分钟，其中说课3分钟，模拟授课15分钟，</w:t>
      </w:r>
      <w:r w:rsidR="006D2403">
        <w:rPr>
          <w:rFonts w:ascii="宋体" w:hAnsi="宋体" w:hint="eastAsia"/>
          <w:sz w:val="24"/>
        </w:rPr>
        <w:t>现场答辩</w:t>
      </w:r>
      <w:r>
        <w:rPr>
          <w:rFonts w:ascii="宋体" w:hAnsi="宋体" w:hint="eastAsia"/>
          <w:sz w:val="24"/>
        </w:rPr>
        <w:t>2分钟。</w:t>
      </w:r>
      <w:r>
        <w:rPr>
          <w:rFonts w:hint="eastAsia"/>
          <w:sz w:val="24"/>
        </w:rPr>
        <w:t xml:space="preserve">       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比赛中分以下环节进行：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1.课前说课：说思路，选手阐述参赛现场教学的设计思路。（教学设计中的“说课”）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2.模拟授课：选手提交模拟授课的现场教学设计教案，根据自选课题在模拟课堂进行授课。</w:t>
      </w:r>
      <w:bookmarkStart w:id="0" w:name="_GoBack"/>
      <w:bookmarkEnd w:id="0"/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6D2403">
        <w:rPr>
          <w:rFonts w:ascii="宋体" w:hAnsi="宋体" w:hint="eastAsia"/>
          <w:sz w:val="24"/>
        </w:rPr>
        <w:t>现场答辩</w:t>
      </w:r>
      <w:r>
        <w:rPr>
          <w:rFonts w:ascii="宋体" w:hAnsi="宋体" w:hint="eastAsia"/>
          <w:sz w:val="24"/>
        </w:rPr>
        <w:t>：回答专家提问。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（三）决赛方式</w:t>
      </w:r>
    </w:p>
    <w:p w:rsidR="00F67B89" w:rsidRDefault="00F67B89" w:rsidP="00F67B8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参赛选手提供</w:t>
      </w:r>
      <w:r w:rsidRPr="00D33910">
        <w:rPr>
          <w:rFonts w:ascii="宋体" w:hAnsi="宋体" w:hint="eastAsia"/>
          <w:sz w:val="24"/>
        </w:rPr>
        <w:t>一个内容</w:t>
      </w:r>
      <w:r>
        <w:rPr>
          <w:rFonts w:ascii="宋体" w:hAnsi="宋体" w:hint="eastAsia"/>
          <w:sz w:val="24"/>
        </w:rPr>
        <w:t>的教学设计方案和教学课件，进行比赛。各专业派出5名学生作为现场模拟授课的学生。</w:t>
      </w:r>
    </w:p>
    <w:p w:rsidR="00F67B89" w:rsidRDefault="00F67B89" w:rsidP="00F67B89">
      <w:pPr>
        <w:spacing w:line="360" w:lineRule="auto"/>
        <w:rPr>
          <w:rFonts w:ascii="宋体" w:cs="宋体"/>
          <w:color w:val="000000"/>
          <w:kern w:val="0"/>
          <w:sz w:val="28"/>
          <w:szCs w:val="28"/>
        </w:rPr>
      </w:pPr>
    </w:p>
    <w:p w:rsidR="00903E6E" w:rsidRDefault="00903E6E" w:rsidP="00F67B89"/>
    <w:sectPr w:rsidR="00903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22F" w:rsidRDefault="0066522F" w:rsidP="00F67B89">
      <w:r>
        <w:separator/>
      </w:r>
    </w:p>
  </w:endnote>
  <w:endnote w:type="continuationSeparator" w:id="0">
    <w:p w:rsidR="0066522F" w:rsidRDefault="0066522F" w:rsidP="00F6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22F" w:rsidRDefault="0066522F" w:rsidP="00F67B89">
      <w:r>
        <w:separator/>
      </w:r>
    </w:p>
  </w:footnote>
  <w:footnote w:type="continuationSeparator" w:id="0">
    <w:p w:rsidR="0066522F" w:rsidRDefault="0066522F" w:rsidP="00F67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CE1"/>
    <w:rsid w:val="000A09A5"/>
    <w:rsid w:val="003C5CE1"/>
    <w:rsid w:val="0066522F"/>
    <w:rsid w:val="006D2403"/>
    <w:rsid w:val="00903E6E"/>
    <w:rsid w:val="00F6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7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7B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7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7B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7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7B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7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7B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3</cp:revision>
  <dcterms:created xsi:type="dcterms:W3CDTF">2015-03-27T02:04:00Z</dcterms:created>
  <dcterms:modified xsi:type="dcterms:W3CDTF">2015-04-01T07:13:00Z</dcterms:modified>
</cp:coreProperties>
</file>